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8" w:rsidRDefault="00676D7E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 xml:space="preserve">TRƯỜNG THPT </w:t>
      </w:r>
      <w:r w:rsidR="00A50202">
        <w:rPr>
          <w:b/>
          <w:color w:val="8B0000"/>
        </w:rPr>
        <w:t>BẾN TR</w:t>
      </w:r>
      <w:r w:rsidR="00823A88">
        <w:rPr>
          <w:b/>
          <w:color w:val="8B0000"/>
        </w:rPr>
        <w:t>E</w:t>
      </w:r>
      <w:bookmarkStart w:id="0" w:name="_GoBack"/>
      <w:bookmarkEnd w:id="0"/>
    </w:p>
    <w:p w:rsidR="004F1F88" w:rsidRDefault="00676D7E">
      <w:pPr>
        <w:tabs>
          <w:tab w:val="center" w:pos="240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</w:t>
      </w:r>
    </w:p>
    <w:p w:rsidR="004F1F88" w:rsidRDefault="004F1F88">
      <w:pPr>
        <w:tabs>
          <w:tab w:val="center" w:pos="2400"/>
        </w:tabs>
        <w:rPr>
          <w:b/>
          <w:color w:val="8B0000"/>
        </w:rPr>
      </w:pPr>
    </w:p>
    <w:p w:rsidR="004F1F88" w:rsidRDefault="00676D7E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:rsidR="004F1F88" w:rsidRDefault="00676D7E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[[F25] Van-L2-HK1-25-26] - KIỂM TRA CUỐI KỲ I - NĂM HỌC 2025 - 2026</w:t>
      </w:r>
    </w:p>
    <w:p w:rsidR="004F1F88" w:rsidRDefault="00676D7E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-----------------------</w:t>
      </w:r>
    </w:p>
    <w:p w:rsidR="004F1F88" w:rsidRDefault="004F1F88">
      <w:pPr>
        <w:tabs>
          <w:tab w:val="center" w:pos="2400"/>
        </w:tabs>
        <w:jc w:val="center"/>
        <w:rPr>
          <w:b/>
          <w:color w:val="00008B"/>
        </w:rPr>
      </w:pPr>
    </w:p>
    <w:p w:rsidR="004F1F88" w:rsidRDefault="00676D7E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:rsidR="004F1F88" w:rsidRDefault="00676D7E">
      <w:pPr>
        <w:tabs>
          <w:tab w:val="center" w:pos="240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:rsidR="004F1F88" w:rsidRDefault="004F1F88">
      <w:pPr>
        <w:tabs>
          <w:tab w:val="center" w:pos="240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4F1F88"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198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347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:rsidR="004F1F88" w:rsidRDefault="004F1F88">
      <w:pPr>
        <w:tabs>
          <w:tab w:val="center" w:pos="2400"/>
        </w:tabs>
        <w:rPr>
          <w:b/>
          <w:color w:val="000080"/>
        </w:rPr>
      </w:pPr>
    </w:p>
    <w:p w:rsidR="004F1F88" w:rsidRDefault="00676D7E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:rsidR="004F1F88" w:rsidRDefault="00676D7E">
      <w:pPr>
        <w:tabs>
          <w:tab w:val="center" w:pos="240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:rsidR="004F1F88" w:rsidRDefault="00676D7E">
      <w:pPr>
        <w:tabs>
          <w:tab w:val="center" w:pos="2400"/>
        </w:tabs>
        <w:rPr>
          <w:color w:val="000080"/>
        </w:rPr>
      </w:pPr>
      <w:r>
        <w:rPr>
          <w:color w:val="000080"/>
        </w:rPr>
        <w:t>- Đúng 1 câu được 0,1 điểm; đúng 2 câu được 0,25 điểm; đúng 3 câu được 0,5 điểm; đúng 4 câu được 1 điểm.</w:t>
      </w:r>
    </w:p>
    <w:p w:rsidR="004F1F88" w:rsidRDefault="004F1F88">
      <w:pPr>
        <w:tabs>
          <w:tab w:val="center" w:pos="240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4619"/>
        <w:gridCol w:w="4619"/>
      </w:tblGrid>
      <w:tr w:rsidR="004F1F88">
        <w:tc>
          <w:tcPr>
            <w:tcW w:w="0" w:type="auto"/>
            <w:shd w:val="clear" w:color="auto" w:fill="FF8C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198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347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</w:tr>
    </w:tbl>
    <w:p w:rsidR="004F1F88" w:rsidRDefault="004F1F88">
      <w:pPr>
        <w:tabs>
          <w:tab w:val="center" w:pos="2400"/>
        </w:tabs>
        <w:rPr>
          <w:b/>
          <w:color w:val="000080"/>
        </w:rPr>
      </w:pPr>
    </w:p>
    <w:p w:rsidR="004F1F88" w:rsidRDefault="00676D7E">
      <w:pPr>
        <w:tabs>
          <w:tab w:val="center" w:pos="240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</w:t>
      </w:r>
    </w:p>
    <w:p w:rsidR="004F1F88" w:rsidRDefault="00676D7E">
      <w:pPr>
        <w:tabs>
          <w:tab w:val="center" w:pos="240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:rsidR="004F1F88" w:rsidRDefault="004F1F88">
      <w:pPr>
        <w:tabs>
          <w:tab w:val="center" w:pos="240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141"/>
        <w:gridCol w:w="2141"/>
        <w:gridCol w:w="2141"/>
        <w:gridCol w:w="2141"/>
      </w:tblGrid>
      <w:tr w:rsidR="004F1F88">
        <w:tc>
          <w:tcPr>
            <w:tcW w:w="0" w:type="auto"/>
            <w:shd w:val="clear" w:color="auto" w:fill="0080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198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657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657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347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657</w:t>
            </w:r>
          </w:p>
        </w:tc>
      </w:tr>
      <w:tr w:rsidR="004F1F88"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1F88" w:rsidRDefault="00676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46</w:t>
            </w:r>
          </w:p>
        </w:tc>
      </w:tr>
    </w:tbl>
    <w:p w:rsidR="004F1F88" w:rsidRDefault="004F1F88">
      <w:pPr>
        <w:tabs>
          <w:tab w:val="center" w:pos="2400"/>
        </w:tabs>
        <w:rPr>
          <w:b/>
          <w:color w:val="000080"/>
        </w:rPr>
      </w:pPr>
    </w:p>
    <w:p w:rsidR="00BC2DCF" w:rsidRPr="00CC0F92" w:rsidRDefault="00BC2DCF" w:rsidP="00BC2DCF">
      <w:pPr>
        <w:jc w:val="center"/>
        <w:rPr>
          <w:b/>
          <w:sz w:val="22"/>
          <w:szCs w:val="22"/>
        </w:rPr>
      </w:pPr>
      <w:r w:rsidRPr="00CC0F92">
        <w:rPr>
          <w:b/>
          <w:sz w:val="22"/>
          <w:szCs w:val="22"/>
        </w:rPr>
        <w:t>Đáp án đề HK1 TOÁN 10</w:t>
      </w:r>
    </w:p>
    <w:p w:rsidR="00BC2DCF" w:rsidRPr="00CC0F92" w:rsidRDefault="00BC2DCF" w:rsidP="00BC2DCF">
      <w:pPr>
        <w:pStyle w:val="ListParagraph"/>
        <w:ind w:left="0"/>
        <w:jc w:val="both"/>
        <w:rPr>
          <w:b/>
          <w:sz w:val="22"/>
          <w:szCs w:val="22"/>
        </w:rPr>
      </w:pPr>
      <w:r w:rsidRPr="00CC0F92">
        <w:rPr>
          <w:b/>
          <w:sz w:val="22"/>
          <w:szCs w:val="22"/>
        </w:rPr>
        <w:t>PHẦN IV. TỰ LUẬN (3,0 điểm) HS trình bày lời giải từ câu 1 đến câu 3 ra giấy thi.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7513"/>
        <w:gridCol w:w="717"/>
      </w:tblGrid>
      <w:tr w:rsidR="00BC2DCF" w:rsidRPr="00CC0F92" w:rsidTr="00213CF5">
        <w:tc>
          <w:tcPr>
            <w:tcW w:w="846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Câu</w:t>
            </w:r>
          </w:p>
        </w:tc>
        <w:tc>
          <w:tcPr>
            <w:tcW w:w="850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  <w:p w:rsidR="00BC2DCF" w:rsidRPr="00CC0F92" w:rsidRDefault="00BC2DCF" w:rsidP="00213CF5">
            <w:pPr>
              <w:jc w:val="center"/>
              <w:rPr>
                <w:b/>
              </w:rPr>
            </w:pPr>
          </w:p>
        </w:tc>
        <w:tc>
          <w:tcPr>
            <w:tcW w:w="7513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Nội dung</w: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Điểm</w:t>
            </w:r>
          </w:p>
        </w:tc>
      </w:tr>
      <w:tr w:rsidR="00BC2DCF" w:rsidRPr="00CC0F92" w:rsidTr="00213CF5">
        <w:tc>
          <w:tcPr>
            <w:tcW w:w="846" w:type="dxa"/>
            <w:vMerge w:val="restart"/>
          </w:tcPr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  <w:r w:rsidRPr="00CC0F92">
              <w:rPr>
                <w:b/>
              </w:rPr>
              <w:t>Câu 1</w:t>
            </w:r>
          </w:p>
        </w:tc>
        <w:tc>
          <w:tcPr>
            <w:tcW w:w="850" w:type="dxa"/>
          </w:tcPr>
          <w:p w:rsidR="00BC2DCF" w:rsidRPr="00CC0F92" w:rsidRDefault="00BC2DCF" w:rsidP="00213CF5">
            <w:pPr>
              <w:jc w:val="center"/>
            </w:pPr>
            <w:r w:rsidRPr="00CC0F92">
              <w:t>a)</w:t>
            </w:r>
          </w:p>
        </w:tc>
        <w:tc>
          <w:tcPr>
            <w:tcW w:w="7513" w:type="dxa"/>
          </w:tcPr>
          <w:p w:rsidR="00BC2DCF" w:rsidRPr="00CC0F92" w:rsidRDefault="00BC2DCF" w:rsidP="00213CF5"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16"/>
                <w:sz w:val="24"/>
                <w:szCs w:val="24"/>
              </w:rPr>
              <w:object w:dxaOrig="27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22pt" o:ole="">
                  <v:imagedata r:id="rId4" o:title=""/>
                </v:shape>
                <o:OLEObject Type="Embed" ProgID="Equation.DSMT4" ShapeID="_x0000_i1025" DrawAspect="Content" ObjectID="_1827518708" r:id="rId5"/>
              </w:objec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0.5</w:t>
            </w:r>
          </w:p>
        </w:tc>
      </w:tr>
      <w:tr w:rsidR="00BC2DCF" w:rsidRPr="00CC0F92" w:rsidTr="00213CF5">
        <w:tc>
          <w:tcPr>
            <w:tcW w:w="846" w:type="dxa"/>
            <w:vMerge/>
          </w:tcPr>
          <w:p w:rsidR="00BC2DCF" w:rsidRPr="00CC0F92" w:rsidRDefault="00BC2DCF" w:rsidP="00213CF5">
            <w:pPr>
              <w:rPr>
                <w:b/>
              </w:rPr>
            </w:pPr>
          </w:p>
        </w:tc>
        <w:tc>
          <w:tcPr>
            <w:tcW w:w="850" w:type="dxa"/>
          </w:tcPr>
          <w:p w:rsidR="00BC2DCF" w:rsidRPr="00CC0F92" w:rsidRDefault="00BC2DCF" w:rsidP="00213CF5">
            <w:pPr>
              <w:jc w:val="center"/>
            </w:pPr>
            <w:r w:rsidRPr="00CC0F92">
              <w:t>b)</w:t>
            </w:r>
          </w:p>
        </w:tc>
        <w:tc>
          <w:tcPr>
            <w:tcW w:w="7513" w:type="dxa"/>
          </w:tcPr>
          <w:p w:rsidR="00BC2DCF" w:rsidRPr="00CC0F92" w:rsidRDefault="00BC2DCF" w:rsidP="00213CF5"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16"/>
                <w:sz w:val="24"/>
                <w:szCs w:val="24"/>
              </w:rPr>
              <w:object w:dxaOrig="2760" w:dyaOrig="440">
                <v:shape id="_x0000_i1026" type="#_x0000_t75" style="width:138pt;height:22pt" o:ole="">
                  <v:imagedata r:id="rId4" o:title=""/>
                </v:shape>
                <o:OLEObject Type="Embed" ProgID="Equation.DSMT4" ShapeID="_x0000_i1026" DrawAspect="Content" ObjectID="_1827518709" r:id="rId6"/>
              </w:objec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0.5</w:t>
            </w:r>
          </w:p>
        </w:tc>
      </w:tr>
      <w:tr w:rsidR="00BC2DCF" w:rsidRPr="00CC0F92" w:rsidTr="00213CF5">
        <w:tc>
          <w:tcPr>
            <w:tcW w:w="846" w:type="dxa"/>
            <w:vMerge w:val="restart"/>
          </w:tcPr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  <w:r w:rsidRPr="00CC0F92">
              <w:rPr>
                <w:b/>
              </w:rPr>
              <w:t>Câu 2</w:t>
            </w:r>
          </w:p>
        </w:tc>
        <w:tc>
          <w:tcPr>
            <w:tcW w:w="850" w:type="dxa"/>
          </w:tcPr>
          <w:p w:rsidR="00BC2DCF" w:rsidRPr="00CC0F92" w:rsidRDefault="00BC2DCF" w:rsidP="00213CF5">
            <w:pPr>
              <w:jc w:val="center"/>
            </w:pPr>
            <w:r w:rsidRPr="00CC0F92">
              <w:t>a)</w:t>
            </w:r>
          </w:p>
        </w:tc>
        <w:tc>
          <w:tcPr>
            <w:tcW w:w="7513" w:type="dxa"/>
          </w:tcPr>
          <w:p w:rsidR="00BC2DCF" w:rsidRPr="00CC0F92" w:rsidRDefault="00BC2DCF" w:rsidP="00213CF5">
            <w:r w:rsidRPr="000835C3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12"/>
                <w:sz w:val="24"/>
                <w:szCs w:val="24"/>
              </w:rPr>
              <w:object w:dxaOrig="2100" w:dyaOrig="440">
                <v:shape id="_x0000_i1027" type="#_x0000_t75" style="width:105pt;height:22pt" o:ole="">
                  <v:imagedata r:id="rId7" o:title=""/>
                </v:shape>
                <o:OLEObject Type="Embed" ProgID="Equation.DSMT4" ShapeID="_x0000_i1027" DrawAspect="Content" ObjectID="_1827518710" r:id="rId8"/>
              </w:object>
            </w:r>
            <w:r>
              <w:rPr>
                <w:b/>
                <w:i/>
                <w:color w:val="C00000"/>
              </w:rPr>
              <w:t xml:space="preserve">; </w:t>
            </w:r>
            <w:r w:rsidRPr="000835C3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24"/>
                <w:sz w:val="24"/>
                <w:szCs w:val="24"/>
              </w:rPr>
              <w:object w:dxaOrig="760" w:dyaOrig="639">
                <v:shape id="_x0000_i1028" type="#_x0000_t75" style="width:38pt;height:32pt" o:ole="">
                  <v:imagedata r:id="rId9" o:title=""/>
                </v:shape>
                <o:OLEObject Type="Embed" ProgID="Equation.DSMT4" ShapeID="_x0000_i1028" DrawAspect="Content" ObjectID="_1827518711" r:id="rId10"/>
              </w:object>
            </w:r>
            <w:r>
              <w:rPr>
                <w:b/>
                <w:i/>
                <w:color w:val="C00000"/>
              </w:rPr>
              <w:t xml:space="preserve"> nên A,B,C là 3 đỉnh của một tam giác</w: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0.5</w:t>
            </w:r>
          </w:p>
        </w:tc>
      </w:tr>
      <w:tr w:rsidR="00BC2DCF" w:rsidRPr="00CC0F92" w:rsidTr="00213CF5">
        <w:trPr>
          <w:trHeight w:val="769"/>
        </w:trPr>
        <w:tc>
          <w:tcPr>
            <w:tcW w:w="846" w:type="dxa"/>
            <w:vMerge/>
          </w:tcPr>
          <w:p w:rsidR="00BC2DCF" w:rsidRPr="00CC0F92" w:rsidRDefault="00BC2DCF" w:rsidP="00213CF5">
            <w:pPr>
              <w:rPr>
                <w:b/>
              </w:rPr>
            </w:pPr>
          </w:p>
        </w:tc>
        <w:tc>
          <w:tcPr>
            <w:tcW w:w="850" w:type="dxa"/>
          </w:tcPr>
          <w:p w:rsidR="00BC2DCF" w:rsidRPr="00CC0F92" w:rsidRDefault="00BC2DCF" w:rsidP="00213CF5">
            <w:pPr>
              <w:jc w:val="center"/>
            </w:pPr>
            <w:r w:rsidRPr="00CC0F92">
              <w:t>b)</w:t>
            </w:r>
          </w:p>
        </w:tc>
        <w:tc>
          <w:tcPr>
            <w:tcW w:w="7513" w:type="dxa"/>
          </w:tcPr>
          <w:p w:rsidR="00BC2DCF" w:rsidRPr="00CC0F92" w:rsidRDefault="00BC2DCF" w:rsidP="00213CF5"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24"/>
                <w:sz w:val="24"/>
                <w:szCs w:val="24"/>
              </w:rPr>
              <w:object w:dxaOrig="1020" w:dyaOrig="639">
                <v:shape id="_x0000_i1029" type="#_x0000_t75" style="width:51pt;height:32pt" o:ole="">
                  <v:imagedata r:id="rId11" o:title=""/>
                </v:shape>
                <o:OLEObject Type="Embed" ProgID="Equation.DSMT4" ShapeID="_x0000_i1029" DrawAspect="Content" ObjectID="_1827518712" r:id="rId12"/>
              </w:objec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  <w:r>
              <w:rPr>
                <w:b/>
              </w:rPr>
              <w:t>0.</w:t>
            </w:r>
            <w:r w:rsidRPr="00CC0F92">
              <w:rPr>
                <w:b/>
              </w:rPr>
              <w:t>5</w:t>
            </w:r>
          </w:p>
        </w:tc>
      </w:tr>
      <w:tr w:rsidR="00BC2DCF" w:rsidRPr="00CC0F92" w:rsidTr="00213CF5">
        <w:tc>
          <w:tcPr>
            <w:tcW w:w="846" w:type="dxa"/>
            <w:vMerge/>
          </w:tcPr>
          <w:p w:rsidR="00BC2DCF" w:rsidRPr="00CC0F92" w:rsidRDefault="00BC2DCF" w:rsidP="00213CF5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BC2DCF" w:rsidRPr="00CC0F92" w:rsidRDefault="00BC2DCF" w:rsidP="00213CF5">
            <w:pPr>
              <w:jc w:val="center"/>
            </w:pPr>
            <w:r w:rsidRPr="00CC0F92">
              <w:t>c)</w:t>
            </w:r>
          </w:p>
        </w:tc>
        <w:tc>
          <w:tcPr>
            <w:tcW w:w="7513" w:type="dxa"/>
          </w:tcPr>
          <w:p w:rsidR="00BC2DCF" w:rsidRPr="00CC0F92" w:rsidRDefault="00BC2DCF" w:rsidP="00213CF5">
            <w:r w:rsidRPr="00CC0F92">
              <w:t xml:space="preserve">Gọi </w:t>
            </w:r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12"/>
                <w:sz w:val="24"/>
                <w:szCs w:val="24"/>
              </w:rPr>
              <w:object w:dxaOrig="780" w:dyaOrig="340">
                <v:shape id="_x0000_i1030" type="#_x0000_t75" style="width:39pt;height:17pt" o:ole="">
                  <v:imagedata r:id="rId13" o:title=""/>
                </v:shape>
                <o:OLEObject Type="Embed" ProgID="Equation.DSMT4" ShapeID="_x0000_i1030" DrawAspect="Content" ObjectID="_1827518713" r:id="rId14"/>
              </w:object>
            </w:r>
            <w:r w:rsidRPr="00CC0F92">
              <w:rPr>
                <w:b/>
                <w:i/>
                <w:color w:val="C00000"/>
              </w:rPr>
              <w:t xml:space="preserve">, </w:t>
            </w:r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12"/>
                <w:sz w:val="24"/>
                <w:szCs w:val="24"/>
              </w:rPr>
              <w:object w:dxaOrig="3320" w:dyaOrig="440">
                <v:shape id="_x0000_i1031" type="#_x0000_t75" style="width:166pt;height:22pt" o:ole="">
                  <v:imagedata r:id="rId15" o:title=""/>
                </v:shape>
                <o:OLEObject Type="Embed" ProgID="Equation.DSMT4" ShapeID="_x0000_i1031" DrawAspect="Content" ObjectID="_1827518714" r:id="rId16"/>
              </w:objec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0.25</w:t>
            </w:r>
          </w:p>
        </w:tc>
      </w:tr>
      <w:tr w:rsidR="00BC2DCF" w:rsidRPr="00CC0F92" w:rsidTr="00213CF5">
        <w:tc>
          <w:tcPr>
            <w:tcW w:w="846" w:type="dxa"/>
            <w:vMerge/>
          </w:tcPr>
          <w:p w:rsidR="00BC2DCF" w:rsidRPr="00CC0F92" w:rsidRDefault="00BC2DCF" w:rsidP="00213CF5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C2DCF" w:rsidRPr="00CC0F92" w:rsidRDefault="00BC2DCF" w:rsidP="00213CF5"/>
        </w:tc>
        <w:tc>
          <w:tcPr>
            <w:tcW w:w="7513" w:type="dxa"/>
          </w:tcPr>
          <w:p w:rsidR="00BC2DCF" w:rsidRPr="00CC0F92" w:rsidRDefault="00BC2DCF" w:rsidP="00213CF5">
            <w:pPr>
              <w:rPr>
                <w:b/>
                <w:i/>
                <w:color w:val="C00000"/>
              </w:rPr>
            </w:pPr>
            <w:r w:rsidRPr="00CC0F92">
              <w:t xml:space="preserve">Để tứ giác </w:t>
            </w:r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6"/>
                <w:sz w:val="24"/>
                <w:szCs w:val="24"/>
              </w:rPr>
              <w:object w:dxaOrig="760" w:dyaOrig="279">
                <v:shape id="_x0000_i1032" type="#_x0000_t75" style="width:38pt;height:14pt" o:ole="">
                  <v:imagedata r:id="rId17" o:title=""/>
                </v:shape>
                <o:OLEObject Type="Embed" ProgID="Equation.DSMT4" ShapeID="_x0000_i1032" DrawAspect="Content" ObjectID="_1827518715" r:id="rId18"/>
              </w:object>
            </w:r>
            <w:r w:rsidRPr="00CC0F92">
              <w:rPr>
                <w:b/>
                <w:i/>
                <w:color w:val="C00000"/>
              </w:rPr>
              <w:t xml:space="preserve">là hình bình hành thì </w:t>
            </w:r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6"/>
                <w:sz w:val="24"/>
                <w:szCs w:val="24"/>
              </w:rPr>
              <w:object w:dxaOrig="999" w:dyaOrig="380">
                <v:shape id="_x0000_i1033" type="#_x0000_t75" style="width:50pt;height:19pt" o:ole="">
                  <v:imagedata r:id="rId19" o:title=""/>
                </v:shape>
                <o:OLEObject Type="Embed" ProgID="Equation.DSMT4" ShapeID="_x0000_i1033" DrawAspect="Content" ObjectID="_1827518716" r:id="rId20"/>
              </w:object>
            </w:r>
          </w:p>
          <w:p w:rsidR="00BC2DCF" w:rsidRPr="00CC0F92" w:rsidRDefault="00BC2DCF" w:rsidP="00213CF5"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32"/>
                <w:sz w:val="24"/>
                <w:szCs w:val="24"/>
              </w:rPr>
              <w:object w:dxaOrig="2400" w:dyaOrig="760">
                <v:shape id="_x0000_i1034" type="#_x0000_t75" style="width:120pt;height:38pt" o:ole="">
                  <v:imagedata r:id="rId21" o:title=""/>
                </v:shape>
                <o:OLEObject Type="Embed" ProgID="Equation.DSMT4" ShapeID="_x0000_i1034" DrawAspect="Content" ObjectID="_1827518717" r:id="rId22"/>
              </w:object>
            </w:r>
            <w:r w:rsidRPr="00CC0F92">
              <w:rPr>
                <w:b/>
                <w:i/>
                <w:color w:val="C00000"/>
              </w:rPr>
              <w:t>. Vậy tọa độ</w:t>
            </w:r>
            <w:r w:rsidRPr="00CC0F92">
              <w:rPr>
                <w:rFonts w:ascii="Times New Roman" w:eastAsia="Times New Roman" w:hAnsi="Times New Roman" w:cs="Times New Roman"/>
                <w:b/>
                <w:i/>
                <w:color w:val="C00000"/>
                <w:position w:val="-10"/>
                <w:sz w:val="24"/>
                <w:szCs w:val="24"/>
              </w:rPr>
              <w:object w:dxaOrig="999" w:dyaOrig="320">
                <v:shape id="_x0000_i1035" type="#_x0000_t75" style="width:50pt;height:16pt" o:ole="">
                  <v:imagedata r:id="rId23" o:title=""/>
                </v:shape>
                <o:OLEObject Type="Embed" ProgID="Equation.DSMT4" ShapeID="_x0000_i1035" DrawAspect="Content" ObjectID="_1827518718" r:id="rId24"/>
              </w:objec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0.25</w:t>
            </w:r>
          </w:p>
        </w:tc>
      </w:tr>
      <w:tr w:rsidR="00BC2DCF" w:rsidRPr="00CC0F92" w:rsidTr="00213CF5">
        <w:trPr>
          <w:trHeight w:val="1652"/>
        </w:trPr>
        <w:tc>
          <w:tcPr>
            <w:tcW w:w="846" w:type="dxa"/>
            <w:vMerge w:val="restart"/>
          </w:tcPr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  <w:r w:rsidRPr="00CC0F92">
              <w:rPr>
                <w:b/>
              </w:rPr>
              <w:t>Câu 3</w:t>
            </w:r>
          </w:p>
        </w:tc>
        <w:tc>
          <w:tcPr>
            <w:tcW w:w="850" w:type="dxa"/>
            <w:vMerge w:val="restart"/>
          </w:tcPr>
          <w:p w:rsidR="00BC2DCF" w:rsidRPr="00CC0F92" w:rsidRDefault="00BC2DCF" w:rsidP="00213CF5"/>
          <w:p w:rsidR="00BC2DCF" w:rsidRPr="00CC0F92" w:rsidRDefault="00BC2DCF" w:rsidP="00213CF5"/>
          <w:p w:rsidR="00BC2DCF" w:rsidRPr="00CC0F92" w:rsidRDefault="00BC2DCF" w:rsidP="00213CF5"/>
          <w:p w:rsidR="00BC2DCF" w:rsidRPr="00CC0F92" w:rsidRDefault="00BC2DCF" w:rsidP="00213CF5">
            <w:r w:rsidRPr="00CC0F92">
              <w:t xml:space="preserve">       </w:t>
            </w:r>
          </w:p>
          <w:p w:rsidR="00BC2DCF" w:rsidRPr="00CC0F92" w:rsidRDefault="00BC2DCF" w:rsidP="00213CF5"/>
          <w:p w:rsidR="00BC2DCF" w:rsidRPr="00CC0F92" w:rsidRDefault="00BC2DCF" w:rsidP="00213CF5"/>
          <w:p w:rsidR="00BC2DCF" w:rsidRPr="00CC0F92" w:rsidRDefault="00BC2DCF" w:rsidP="00213CF5"/>
          <w:p w:rsidR="00BC2DCF" w:rsidRPr="00CC0F92" w:rsidRDefault="00BC2DCF" w:rsidP="00213CF5">
            <w:r w:rsidRPr="00CC0F92">
              <w:t xml:space="preserve">     </w:t>
            </w:r>
          </w:p>
        </w:tc>
        <w:tc>
          <w:tcPr>
            <w:tcW w:w="7513" w:type="dxa"/>
          </w:tcPr>
          <w:p w:rsidR="00BC2DCF" w:rsidRPr="00CC0F92" w:rsidRDefault="00BC2DCF" w:rsidP="00213CF5"/>
          <w:p w:rsidR="00BC2DCF" w:rsidRPr="00766AF7" w:rsidRDefault="00BC2DCF" w:rsidP="00213CF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6" w:lineRule="auto"/>
              <w:ind w:left="992"/>
              <w:jc w:val="both"/>
              <w:rPr>
                <w:rFonts w:eastAsia="Arial"/>
                <w:lang w:val="sv-SE"/>
              </w:rPr>
            </w:pPr>
            <w:r w:rsidRPr="00766AF7">
              <w:rPr>
                <w:rFonts w:eastAsia="Arial"/>
                <w:noProof/>
              </w:rPr>
              <w:drawing>
                <wp:inline distT="0" distB="0" distL="0" distR="0" wp14:anchorId="7D9D5919" wp14:editId="18701C4E">
                  <wp:extent cx="1453975" cy="1121078"/>
                  <wp:effectExtent l="0" t="0" r="0" b="0"/>
                  <wp:docPr id="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829" cy="1129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2DCF" w:rsidRDefault="00BC2DCF" w:rsidP="00213CF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6" w:lineRule="auto"/>
              <w:jc w:val="both"/>
              <w:rPr>
                <w:rFonts w:eastAsia="Arial"/>
                <w:lang w:val="sv-SE"/>
              </w:rPr>
            </w:pPr>
            <w:r>
              <w:rPr>
                <w:rFonts w:eastAsia="Arial"/>
                <w:lang w:val="sv-SE"/>
              </w:rPr>
              <w:t xml:space="preserve">Gọi </w:t>
            </w:r>
            <w:r w:rsidRPr="00BC2DCF">
              <w:rPr>
                <w:rFonts w:ascii="Times New Roman" w:eastAsia="Arial" w:hAnsi="Times New Roman" w:cs="Times New Roman"/>
                <w:position w:val="-4"/>
                <w:sz w:val="24"/>
                <w:szCs w:val="24"/>
                <w:lang w:val="sv-SE"/>
              </w:rPr>
              <w:object w:dxaOrig="279" w:dyaOrig="260">
                <v:shape id="_x0000_i1036" type="#_x0000_t75" style="width:14pt;height:13pt" o:ole="">
                  <v:imagedata r:id="rId26" o:title=""/>
                </v:shape>
                <o:OLEObject Type="Embed" ProgID="Equation.DSMT4" ShapeID="_x0000_i1036" DrawAspect="Content" ObjectID="_1827518719" r:id="rId27"/>
              </w:object>
            </w:r>
            <w:r>
              <w:rPr>
                <w:rFonts w:eastAsia="Arial"/>
                <w:lang w:val="sv-SE"/>
              </w:rPr>
              <w:t xml:space="preserve">là hình chiếu vuông góc của </w:t>
            </w:r>
            <w:r w:rsidRPr="00BC2DCF">
              <w:rPr>
                <w:rFonts w:ascii="Times New Roman" w:eastAsia="Arial" w:hAnsi="Times New Roman" w:cs="Times New Roman"/>
                <w:position w:val="-6"/>
                <w:sz w:val="24"/>
                <w:szCs w:val="24"/>
                <w:lang w:val="sv-SE"/>
              </w:rPr>
              <w:object w:dxaOrig="240" w:dyaOrig="279">
                <v:shape id="_x0000_i1037" type="#_x0000_t75" style="width:12pt;height:14pt" o:ole="">
                  <v:imagedata r:id="rId28" o:title=""/>
                </v:shape>
                <o:OLEObject Type="Embed" ProgID="Equation.DSMT4" ShapeID="_x0000_i1037" DrawAspect="Content" ObjectID="_1827518720" r:id="rId29"/>
              </w:object>
            </w:r>
            <w:r>
              <w:rPr>
                <w:rFonts w:eastAsia="Arial"/>
                <w:lang w:val="sv-SE"/>
              </w:rPr>
              <w:t xml:space="preserve">trên </w:t>
            </w:r>
            <w:r w:rsidRPr="00BC2DCF">
              <w:rPr>
                <w:rFonts w:ascii="Times New Roman" w:eastAsia="Arial" w:hAnsi="Times New Roman" w:cs="Times New Roman"/>
                <w:position w:val="-4"/>
                <w:sz w:val="24"/>
                <w:szCs w:val="24"/>
                <w:lang w:val="sv-SE"/>
              </w:rPr>
              <w:object w:dxaOrig="420" w:dyaOrig="260">
                <v:shape id="_x0000_i1038" type="#_x0000_t75" style="width:21pt;height:13pt" o:ole="">
                  <v:imagedata r:id="rId30" o:title=""/>
                </v:shape>
                <o:OLEObject Type="Embed" ProgID="Equation.DSMT4" ShapeID="_x0000_i1038" DrawAspect="Content" ObjectID="_1827518721" r:id="rId31"/>
              </w:object>
            </w:r>
            <w:r>
              <w:rPr>
                <w:rFonts w:eastAsia="Arial"/>
                <w:lang w:val="sv-SE"/>
              </w:rPr>
              <w:t>ta có:</w:t>
            </w:r>
          </w:p>
          <w:p w:rsidR="00BC2DCF" w:rsidRPr="000835C3" w:rsidRDefault="00BC2DCF" w:rsidP="00213CF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6" w:lineRule="auto"/>
              <w:jc w:val="both"/>
              <w:rPr>
                <w:rFonts w:eastAsia="Arial"/>
                <w:lang w:val="sv-SE"/>
              </w:rPr>
            </w:pPr>
            <w:r w:rsidRPr="00BC2DCF">
              <w:rPr>
                <w:rFonts w:ascii="Times New Roman" w:eastAsia="Arial" w:hAnsi="Times New Roman" w:cs="Times New Roman"/>
                <w:position w:val="-10"/>
                <w:sz w:val="24"/>
                <w:szCs w:val="24"/>
                <w:lang w:val="sv-SE"/>
              </w:rPr>
              <w:object w:dxaOrig="3900" w:dyaOrig="400">
                <v:shape id="_x0000_i1039" type="#_x0000_t75" style="width:195pt;height:20.5pt" o:ole="">
                  <v:imagedata r:id="rId32" o:title=""/>
                </v:shape>
                <o:OLEObject Type="Embed" ProgID="Equation.DSMT4" ShapeID="_x0000_i1039" DrawAspect="Content" ObjectID="_1827518722" r:id="rId33"/>
              </w:objec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jc w:val="center"/>
              <w:rPr>
                <w:b/>
              </w:rPr>
            </w:pPr>
            <w:r w:rsidRPr="00CC0F92">
              <w:rPr>
                <w:b/>
              </w:rPr>
              <w:t>0.25</w:t>
            </w:r>
          </w:p>
        </w:tc>
      </w:tr>
      <w:tr w:rsidR="00BC2DCF" w:rsidRPr="00CC0F92" w:rsidTr="00213CF5">
        <w:tc>
          <w:tcPr>
            <w:tcW w:w="846" w:type="dxa"/>
            <w:vMerge/>
          </w:tcPr>
          <w:p w:rsidR="00BC2DCF" w:rsidRPr="00CC0F92" w:rsidRDefault="00BC2DCF" w:rsidP="00213CF5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C2DCF" w:rsidRPr="00CC0F92" w:rsidRDefault="00BC2DCF" w:rsidP="00213CF5"/>
        </w:tc>
        <w:tc>
          <w:tcPr>
            <w:tcW w:w="7513" w:type="dxa"/>
          </w:tcPr>
          <w:p w:rsidR="00BC2DCF" w:rsidRDefault="00676D7E" w:rsidP="00213CF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6" w:lineRule="auto"/>
              <w:jc w:val="both"/>
              <w:rPr>
                <w:rFonts w:eastAsia="Arial"/>
                <w:lang w:val="sv-SE"/>
              </w:rPr>
            </w:pPr>
            <w:r>
              <w:rPr>
                <w:rFonts w:eastAsia="Arial"/>
                <w:lang w:val="sv-SE"/>
              </w:rPr>
              <w:t xml:space="preserve">Do </w:t>
            </w:r>
            <w:r w:rsidR="00BC2DCF" w:rsidRPr="00BC2DCF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sv-SE"/>
              </w:rPr>
              <w:object w:dxaOrig="5679" w:dyaOrig="680">
                <v:shape id="_x0000_i1040" type="#_x0000_t75" style="width:284pt;height:34.5pt" o:ole="">
                  <v:imagedata r:id="rId34" o:title=""/>
                </v:shape>
                <o:OLEObject Type="Embed" ProgID="Equation.DSMT4" ShapeID="_x0000_i1040" DrawAspect="Content" ObjectID="_1827518723" r:id="rId35"/>
              </w:object>
            </w:r>
          </w:p>
          <w:p w:rsidR="00BC2DCF" w:rsidRDefault="00676D7E" w:rsidP="00213CF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6" w:lineRule="auto"/>
              <w:jc w:val="both"/>
              <w:rPr>
                <w:rFonts w:eastAsia="Arial"/>
                <w:lang w:val="sv-SE"/>
              </w:rPr>
            </w:pPr>
            <w:r>
              <w:rPr>
                <w:rFonts w:eastAsia="Arial"/>
                <w:lang w:val="sv-SE"/>
              </w:rPr>
              <w:t>Tamgiác</w:t>
            </w:r>
            <w:r w:rsidRPr="00BC2DCF">
              <w:rPr>
                <w:rFonts w:ascii="Times New Roman" w:eastAsia="Arial" w:hAnsi="Times New Roman" w:cs="Times New Roman"/>
                <w:position w:val="-4"/>
                <w:sz w:val="24"/>
                <w:szCs w:val="24"/>
                <w:lang w:val="sv-SE"/>
              </w:rPr>
              <w:object w:dxaOrig="499" w:dyaOrig="260">
                <v:shape id="_x0000_i1041" type="#_x0000_t75" style="width:25pt;height:13pt" o:ole="">
                  <v:imagedata r:id="rId36" o:title=""/>
                </v:shape>
                <o:OLEObject Type="Embed" ProgID="Equation.DSMT4" ShapeID="_x0000_i1041" DrawAspect="Content" ObjectID="_1827518724" r:id="rId37"/>
              </w:object>
            </w:r>
            <w:r>
              <w:rPr>
                <w:rFonts w:eastAsia="Arial"/>
                <w:lang w:val="sv-SE"/>
              </w:rPr>
              <w:t xml:space="preserve">Tacó: </w:t>
            </w:r>
            <w:r w:rsidRPr="00676D7E">
              <w:rPr>
                <w:rFonts w:ascii="Times New Roman" w:eastAsia="Arial" w:hAnsi="Times New Roman" w:cs="Times New Roman"/>
                <w:position w:val="-24"/>
                <w:sz w:val="24"/>
                <w:szCs w:val="24"/>
                <w:lang w:val="sv-SE"/>
              </w:rPr>
              <w:object w:dxaOrig="5580" w:dyaOrig="680">
                <v:shape id="_x0000_i1042" type="#_x0000_t75" style="width:279pt;height:34.5pt" o:ole="">
                  <v:imagedata r:id="rId38" o:title=""/>
                </v:shape>
                <o:OLEObject Type="Embed" ProgID="Equation.DSMT4" ShapeID="_x0000_i1042" DrawAspect="Content" ObjectID="_1827518725" r:id="rId39"/>
              </w:object>
            </w:r>
          </w:p>
          <w:p w:rsidR="00676D7E" w:rsidRPr="000835C3" w:rsidRDefault="00676D7E" w:rsidP="00213CF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6" w:lineRule="auto"/>
              <w:jc w:val="both"/>
              <w:rPr>
                <w:rFonts w:eastAsia="Arial"/>
                <w:lang w:val="sv-SE"/>
              </w:rPr>
            </w:pPr>
            <w:r w:rsidRPr="00766AF7">
              <w:rPr>
                <w:rFonts w:eastAsia="Arial"/>
                <w:lang w:val="sv-SE"/>
              </w:rPr>
              <w:t xml:space="preserve">Do đó </w:t>
            </w:r>
            <w:r w:rsidRPr="00766AF7">
              <w:rPr>
                <w:rFonts w:ascii="Times New Roman" w:eastAsia="Arial" w:hAnsi="Times New Roman" w:cs="Times New Roman"/>
                <w:position w:val="-6"/>
                <w:sz w:val="24"/>
                <w:szCs w:val="24"/>
                <w:lang w:val="sv-SE"/>
              </w:rPr>
              <w:object w:dxaOrig="1579" w:dyaOrig="279">
                <v:shape id="_x0000_i1043" type="#_x0000_t75" style="width:79pt;height:14.5pt" o:ole="">
                  <v:imagedata r:id="rId40" o:title=""/>
                </v:shape>
                <o:OLEObject Type="Embed" ProgID="Equation.DSMT4" ShapeID="_x0000_i1043" DrawAspect="Content" ObjectID="_1827518726" r:id="rId41"/>
              </w:object>
            </w:r>
            <w:r w:rsidRPr="00766AF7">
              <w:rPr>
                <w:rFonts w:eastAsia="Arial"/>
                <w:lang w:val="sv-SE"/>
              </w:rPr>
              <w:t>.</w:t>
            </w:r>
          </w:p>
        </w:tc>
        <w:tc>
          <w:tcPr>
            <w:tcW w:w="717" w:type="dxa"/>
          </w:tcPr>
          <w:p w:rsidR="00BC2DCF" w:rsidRPr="00CC0F92" w:rsidRDefault="00BC2DCF" w:rsidP="00213CF5">
            <w:pPr>
              <w:jc w:val="center"/>
              <w:rPr>
                <w:b/>
              </w:rPr>
            </w:pPr>
          </w:p>
          <w:p w:rsidR="00BC2DCF" w:rsidRPr="00CC0F92" w:rsidRDefault="00BC2DCF" w:rsidP="00213CF5">
            <w:pPr>
              <w:rPr>
                <w:b/>
              </w:rPr>
            </w:pPr>
            <w:r w:rsidRPr="00CC0F92">
              <w:rPr>
                <w:b/>
              </w:rPr>
              <w:t>0.25</w:t>
            </w:r>
          </w:p>
        </w:tc>
      </w:tr>
    </w:tbl>
    <w:p w:rsidR="00BC2DCF" w:rsidRPr="00CC0F92" w:rsidRDefault="00BC2DCF" w:rsidP="00BC2DCF">
      <w:pPr>
        <w:rPr>
          <w:sz w:val="22"/>
          <w:szCs w:val="22"/>
        </w:rPr>
      </w:pPr>
    </w:p>
    <w:p w:rsidR="00BC2DCF" w:rsidRDefault="00BC2DCF">
      <w:pPr>
        <w:tabs>
          <w:tab w:val="center" w:pos="2400"/>
        </w:tabs>
        <w:rPr>
          <w:b/>
          <w:color w:val="000080"/>
        </w:rPr>
      </w:pPr>
    </w:p>
    <w:sectPr w:rsidR="00BC2DCF">
      <w:pgSz w:w="11906" w:h="16838"/>
      <w:pgMar w:top="600" w:right="600" w:bottom="700" w:left="700" w:header="400" w:footer="5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4F1F88"/>
    <w:rsid w:val="00676D7E"/>
    <w:rsid w:val="00823A88"/>
    <w:rsid w:val="00A50202"/>
    <w:rsid w:val="00A77B3E"/>
    <w:rsid w:val="00BC2DCF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4927A6"/>
  <w15:docId w15:val="{C193F5C7-BF40-4C0E-A18A-F1E55CCF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Dau -,Đoạn của Danh sách1,List Paragraph11,List Paragraph111"/>
    <w:basedOn w:val="Normal"/>
    <w:link w:val="ListParagraphChar"/>
    <w:uiPriority w:val="34"/>
    <w:qFormat/>
    <w:rsid w:val="00BC2DCF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HPL01 Char,chuẩn không cần chỉnh Char,List Paragraph3 Char,Dau - Char,Đoạn của Danh sách1 Char,List Paragraph11 Char,List Paragraph111 Char"/>
    <w:link w:val="ListParagraph"/>
    <w:uiPriority w:val="34"/>
    <w:qFormat/>
    <w:locked/>
    <w:rsid w:val="00BC2DCF"/>
    <w:rPr>
      <w:sz w:val="24"/>
      <w:szCs w:val="24"/>
    </w:rPr>
  </w:style>
  <w:style w:type="table" w:styleId="TableGrid">
    <w:name w:val="Table Grid"/>
    <w:basedOn w:val="TableNormal"/>
    <w:uiPriority w:val="39"/>
    <w:rsid w:val="00BC2DC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emf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this pc</cp:lastModifiedBy>
  <cp:revision>4</cp:revision>
  <dcterms:created xsi:type="dcterms:W3CDTF">2025-12-17T15:39:00Z</dcterms:created>
  <dcterms:modified xsi:type="dcterms:W3CDTF">2025-12-17T16:16:00Z</dcterms:modified>
</cp:coreProperties>
</file>